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"/>
        <w:gridCol w:w="1460"/>
        <w:gridCol w:w="1793"/>
        <w:gridCol w:w="2005"/>
        <w:gridCol w:w="2191"/>
        <w:gridCol w:w="2197"/>
        <w:gridCol w:w="1893"/>
        <w:gridCol w:w="1597"/>
        <w:gridCol w:w="1908"/>
        <w:tblGridChange w:id="0">
          <w:tblGrid>
            <w:gridCol w:w="872"/>
            <w:gridCol w:w="1460"/>
            <w:gridCol w:w="1793"/>
            <w:gridCol w:w="2005"/>
            <w:gridCol w:w="2191"/>
            <w:gridCol w:w="2197"/>
            <w:gridCol w:w="1893"/>
            <w:gridCol w:w="1597"/>
            <w:gridCol w:w="1908"/>
          </w:tblGrid>
        </w:tblGridChange>
      </w:tblGrid>
      <w:tr>
        <w:trPr>
          <w:trHeight w:val="531" w:hRule="atLeast"/>
        </w:trPr>
        <w:tc>
          <w:tcPr>
            <w:gridSpan w:val="9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 2020</w:t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few days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color w:val="2e75b5"/>
                <w:rtl w:val="0"/>
              </w:rPr>
              <w:t xml:space="preserve">PHMWB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color w:val="2e75b5"/>
                <w:rtl w:val="0"/>
              </w:rPr>
              <w:t xml:space="preserve">PHMWB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Lato Light" w:cs="Lato Light" w:eastAsia="Lato Light" w:hAnsi="Lato Light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 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FF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Lato Light" w:cs="Lato Light" w:eastAsia="Lato Light" w:hAnsi="Lato Light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4 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FF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Lato Light" w:cs="Lato Light" w:eastAsia="Lato Light" w:hAnsi="Lato Light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5 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FF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Lato Light" w:cs="Lato Light" w:eastAsia="Lato Light" w:hAnsi="Lato Light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6 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FF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Lato Light" w:cs="Lato Light" w:eastAsia="Lato Light" w:hAnsi="Lato Light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7 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FF</w:t>
            </w:r>
          </w:p>
        </w:tc>
      </w:tr>
      <w:tr>
        <w:trPr>
          <w:trHeight w:val="4556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Establishing Ground Rules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Embracing Change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New Beginnings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 Summer Term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that bacteria and viruses can affect health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• how they can prevent the spread of bacteria and viruses with everyday hygiene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routines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• to recognise the shared responsibility of keeping a clean environment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 Summer Term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about the benefits of being outdoors and in the sun for physical and mental health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•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 ways to boost their mood and improve emotional wellbeing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*what makes a healthy friendship and how they make people feel included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*strategies to help someone feel included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*that it is common for friendships to experience challenges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*strategies to positively resolve disputes and reconcile differences in friendships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*about peer influence and how it can make people feel or behave</w:t>
            </w:r>
          </w:p>
          <w:p w:rsidR="00000000" w:rsidDel="00000000" w:rsidP="00000000" w:rsidRDefault="00000000" w:rsidRPr="00000000" w14:paraId="0000002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*the impact of the need for peer approval in different situations, including online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*that friendships can change over time and the benefits of having new and different</w:t>
            </w:r>
          </w:p>
          <w:p w:rsidR="00000000" w:rsidDel="00000000" w:rsidP="00000000" w:rsidRDefault="00000000" w:rsidRPr="00000000" w14:paraId="0000002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types of friends</w:t>
            </w:r>
          </w:p>
          <w:p w:rsidR="00000000" w:rsidDel="00000000" w:rsidP="00000000" w:rsidRDefault="00000000" w:rsidRPr="00000000" w14:paraId="0000002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recognise if a friendship is making them feel unsafe, worried, or</w:t>
            </w:r>
          </w:p>
          <w:p w:rsidR="00000000" w:rsidDel="00000000" w:rsidP="00000000" w:rsidRDefault="00000000" w:rsidRPr="00000000" w14:paraId="0000003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uncomfortable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*when and how to seek support in relation to friendships</w:t>
            </w:r>
          </w:p>
          <w:p w:rsidR="00000000" w:rsidDel="00000000" w:rsidP="00000000" w:rsidRDefault="00000000" w:rsidRPr="00000000" w14:paraId="0000003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*strategies to manage peer influence and the need for peer approval e.g. exit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strategies, assertive 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PHSE Association Resources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Embracing 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See GB Resources in Google Drive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Red Cross Well Being Pack</w:t>
            </w:r>
          </w:p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PHSE Association Resources  Mental Health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color w:val="0563c1"/>
                  <w:sz w:val="16"/>
                  <w:szCs w:val="16"/>
                  <w:u w:val="single"/>
                  <w:rtl w:val="0"/>
                </w:rPr>
                <w:t xml:space="preserve">https://plprimarystars.com/resources/do-the-right-thing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Medway Health Year 3 Resources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color w:val="0563c1"/>
                  <w:sz w:val="16"/>
                  <w:szCs w:val="16"/>
                  <w:u w:val="single"/>
                  <w:rtl w:val="0"/>
                </w:rPr>
                <w:t xml:space="preserve">https://plprimarystars.com/resources/do-the-right-thing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Medway Health Year 3 Resources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PHSE Association Making Decisions Resources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PHSE Association Making Decisions Resources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color w:val="2e75b5"/>
                <w:rtl w:val="0"/>
              </w:rPr>
              <w:t xml:space="preserve">PHMWB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color w:val="2e75b5"/>
                <w:rtl w:val="0"/>
              </w:rPr>
              <w:t xml:space="preserve">PHMWB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RO&amp;O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8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Embracing Change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New Beginnings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Establishing Ground Rules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From Summer Term</w:t>
            </w:r>
          </w:p>
          <w:p w:rsidR="00000000" w:rsidDel="00000000" w:rsidP="00000000" w:rsidRDefault="00000000" w:rsidRPr="00000000" w14:paraId="0000005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*that mental health is just as important as physical health and that both need looking</w:t>
            </w:r>
          </w:p>
          <w:p w:rsidR="00000000" w:rsidDel="00000000" w:rsidP="00000000" w:rsidRDefault="00000000" w:rsidRPr="00000000" w14:paraId="0000005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5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*to recognise that anyone can be affected by mental ill-health and that difficulties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can be resolved with help and support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Lato Light" w:cs="Lato Light" w:eastAsia="Lato Light" w:hAnsi="Lato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1"/>
                <w:sz w:val="20"/>
                <w:szCs w:val="20"/>
                <w:rtl w:val="0"/>
              </w:rPr>
              <w:t xml:space="preserve">From Summer Term</w:t>
            </w:r>
          </w:p>
          <w:p w:rsidR="00000000" w:rsidDel="00000000" w:rsidP="00000000" w:rsidRDefault="00000000" w:rsidRPr="00000000" w14:paraId="0000005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negative experiences such as being bullied or feeling lonely can affect mental</w:t>
            </w:r>
          </w:p>
          <w:p w:rsidR="00000000" w:rsidDel="00000000" w:rsidP="00000000" w:rsidRDefault="00000000" w:rsidRPr="00000000" w14:paraId="0000005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wellbeing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positive strategies for managing feelings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*to compare the features of a healthy and unhealthy friendship</w:t>
            </w:r>
          </w:p>
          <w:p w:rsidR="00000000" w:rsidDel="00000000" w:rsidP="00000000" w:rsidRDefault="00000000" w:rsidRPr="00000000" w14:paraId="0000006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*about the shared responsibility if someone is put under pressure to do something</w:t>
            </w:r>
          </w:p>
          <w:p w:rsidR="00000000" w:rsidDel="00000000" w:rsidP="00000000" w:rsidRDefault="00000000" w:rsidRPr="00000000" w14:paraId="0000006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dangerous and something goes wrong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recognise and respond to pressure from others to do something unsafe or</w:t>
            </w:r>
          </w:p>
          <w:p w:rsidR="00000000" w:rsidDel="00000000" w:rsidP="00000000" w:rsidRDefault="00000000" w:rsidRPr="00000000" w14:paraId="0000006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that makes them feel worried or uncomfortable</w:t>
            </w:r>
          </w:p>
          <w:p w:rsidR="00000000" w:rsidDel="00000000" w:rsidP="00000000" w:rsidRDefault="00000000" w:rsidRPr="00000000" w14:paraId="0000006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*what consent means and how to seek and give/not give permission in different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situations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*strategies to respond to pressure from friends including online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assess the risk of different online ‘challenges’ and ‘dares’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get advice and report concerns about personal safety, including online</w:t>
            </w:r>
          </w:p>
          <w:p w:rsidR="00000000" w:rsidDel="00000000" w:rsidP="00000000" w:rsidRDefault="00000000" w:rsidRPr="00000000" w14:paraId="0000006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*what consent means and how to seek and give/not give permission in different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situations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*about the link between values and behaviour and how to be a positive role model</w:t>
            </w:r>
          </w:p>
          <w:p w:rsidR="00000000" w:rsidDel="00000000" w:rsidP="00000000" w:rsidRDefault="00000000" w:rsidRPr="00000000" w14:paraId="0000006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discuss issues respectfully</w:t>
            </w:r>
          </w:p>
          <w:p w:rsidR="00000000" w:rsidDel="00000000" w:rsidP="00000000" w:rsidRDefault="00000000" w:rsidRPr="00000000" w14:paraId="0000006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listen to and respect other points of view</w:t>
            </w:r>
          </w:p>
          <w:p w:rsidR="00000000" w:rsidDel="00000000" w:rsidP="00000000" w:rsidRDefault="00000000" w:rsidRPr="00000000" w14:paraId="0000006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*ways to participate effectively in discussions online and manage conflict or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disagreements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3" w:hRule="atLeast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PHSE Resources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Embracing 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PHSE Association Mental Health Resources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Red Cross – Well Being Pack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PHSE Association Mental Health Resources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Red Cross -Well Being Pack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PHSE Association Making Decisions Resources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PHSE Association Making Decisions Resources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NSPCC Share aware</w:t>
            </w:r>
          </w:p>
          <w:p w:rsidR="00000000" w:rsidDel="00000000" w:rsidP="00000000" w:rsidRDefault="00000000" w:rsidRPr="00000000" w14:paraId="0000007F">
            <w:pPr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https://learning.nspcc.org.uk/research-resources/schools/share-aware-teaching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Think u Know play like share</w:t>
            </w:r>
          </w:p>
          <w:p w:rsidR="00000000" w:rsidDel="00000000" w:rsidP="00000000" w:rsidRDefault="00000000" w:rsidRPr="00000000" w14:paraId="00000081">
            <w:pPr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https://www.thinkuknow.co.uk/professionals/resources/play-like-share/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NSPCC Share aware</w:t>
            </w:r>
          </w:p>
          <w:p w:rsidR="00000000" w:rsidDel="00000000" w:rsidP="00000000" w:rsidRDefault="00000000" w:rsidRPr="00000000" w14:paraId="00000084">
            <w:pPr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https://learning.nspcc.org.uk/research-resources/schools/share-aware-teaching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Think u Know play like share</w:t>
            </w:r>
          </w:p>
          <w:p w:rsidR="00000000" w:rsidDel="00000000" w:rsidP="00000000" w:rsidRDefault="00000000" w:rsidRPr="00000000" w14:paraId="00000086">
            <w:pPr>
              <w:rPr/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https://www.thinkuknow.co.uk/professionals/resources/play-like-share/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https://plprimarystars.com/resources/do-the-right-thing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4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1559"/>
        <w:gridCol w:w="1843"/>
        <w:gridCol w:w="1843"/>
        <w:gridCol w:w="2410"/>
        <w:gridCol w:w="2409"/>
        <w:gridCol w:w="2410"/>
        <w:gridCol w:w="1706"/>
        <w:tblGridChange w:id="0">
          <w:tblGrid>
            <w:gridCol w:w="1271"/>
            <w:gridCol w:w="1559"/>
            <w:gridCol w:w="1843"/>
            <w:gridCol w:w="1843"/>
            <w:gridCol w:w="2410"/>
            <w:gridCol w:w="2409"/>
            <w:gridCol w:w="2410"/>
            <w:gridCol w:w="1706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 2020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Lato Light" w:cs="Lato Light" w:eastAsia="Lato Light" w:hAnsi="Lato Light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 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RO&amp;O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3 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RO&amp;O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4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 RO&amp;O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5 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6 </w:t>
            </w: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7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Recap/Review previous term’s learning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*to recognise that everyone should be treated equally</w:t>
            </w:r>
          </w:p>
          <w:p w:rsidR="00000000" w:rsidDel="00000000" w:rsidP="00000000" w:rsidRDefault="00000000" w:rsidRPr="00000000" w14:paraId="000000A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*why it is important to listen and respond respectfully to a wide range of people,  including those whose traditions, beliefs and lifestyle are different to their own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*what discrimination means and different types of discrimination e.g. racism, sexism,</w:t>
            </w:r>
          </w:p>
          <w:p w:rsidR="00000000" w:rsidDel="00000000" w:rsidP="00000000" w:rsidRDefault="00000000" w:rsidRPr="00000000" w14:paraId="000000A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homophobia</w:t>
            </w:r>
          </w:p>
          <w:p w:rsidR="00000000" w:rsidDel="00000000" w:rsidP="00000000" w:rsidRDefault="00000000" w:rsidRPr="00000000" w14:paraId="000000A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*the impact of discrimination on individuals, groups and wider society</w:t>
            </w:r>
          </w:p>
          <w:p w:rsidR="00000000" w:rsidDel="00000000" w:rsidP="00000000" w:rsidRDefault="00000000" w:rsidRPr="00000000" w14:paraId="000000A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ways to safely challenge discrimination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how to report discrimination online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*to identify online bullying and discrimination of groups or individuals e.g. trolling and</w:t>
            </w:r>
          </w:p>
          <w:p w:rsidR="00000000" w:rsidDel="00000000" w:rsidP="00000000" w:rsidRDefault="00000000" w:rsidRPr="00000000" w14:paraId="000000A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harassment</w:t>
            </w:r>
          </w:p>
          <w:p w:rsidR="00000000" w:rsidDel="00000000" w:rsidP="00000000" w:rsidRDefault="00000000" w:rsidRPr="00000000" w14:paraId="000000A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*the impact of discrimination on individuals, groups and wider society</w:t>
            </w:r>
          </w:p>
          <w:p w:rsidR="00000000" w:rsidDel="00000000" w:rsidP="00000000" w:rsidRDefault="00000000" w:rsidRPr="00000000" w14:paraId="000000A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*ways to safely challenge discrimination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how to report discrimination online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*to identify what physical touch is acceptable, unacceptable, wanted or unwanted in</w:t>
            </w:r>
          </w:p>
          <w:p w:rsidR="00000000" w:rsidDel="00000000" w:rsidP="00000000" w:rsidRDefault="00000000" w:rsidRPr="00000000" w14:paraId="000000A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different situations</w:t>
            </w:r>
          </w:p>
          <w:p w:rsidR="00000000" w:rsidDel="00000000" w:rsidP="00000000" w:rsidRDefault="00000000" w:rsidRPr="00000000" w14:paraId="000000A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ask for, give and not give permission for physical contact</w:t>
            </w:r>
          </w:p>
          <w:p w:rsidR="00000000" w:rsidDel="00000000" w:rsidP="00000000" w:rsidRDefault="00000000" w:rsidRPr="00000000" w14:paraId="000000A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respond to unwanted or unacceptable physical contact</w:t>
            </w:r>
          </w:p>
          <w:p w:rsidR="00000000" w:rsidDel="00000000" w:rsidP="00000000" w:rsidRDefault="00000000" w:rsidRPr="00000000" w14:paraId="000000B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whom to tell if they are concerned about unwanted physical contact</w:t>
            </w:r>
          </w:p>
          <w:p w:rsidR="00000000" w:rsidDel="00000000" w:rsidP="00000000" w:rsidRDefault="00000000" w:rsidRPr="00000000" w14:paraId="000000B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it feels in a person’s mind and body when they are uncomfortable</w:t>
            </w:r>
          </w:p>
          <w:p w:rsidR="00000000" w:rsidDel="00000000" w:rsidP="00000000" w:rsidRDefault="00000000" w:rsidRPr="00000000" w14:paraId="000000B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*that it is never someone’s fault if they have experienced unacceptable contact</w:t>
            </w:r>
          </w:p>
          <w:p w:rsidR="00000000" w:rsidDel="00000000" w:rsidP="00000000" w:rsidRDefault="00000000" w:rsidRPr="00000000" w14:paraId="000000B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 that no one should ask them to keep a secret that makes them feel uncomfortable</w:t>
            </w:r>
          </w:p>
          <w:p w:rsidR="00000000" w:rsidDel="00000000" w:rsidP="00000000" w:rsidRDefault="00000000" w:rsidRPr="00000000" w14:paraId="000000B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or try to persuade them to keep a secret they are worried about</w:t>
            </w:r>
          </w:p>
          <w:p w:rsidR="00000000" w:rsidDel="00000000" w:rsidP="00000000" w:rsidRDefault="00000000" w:rsidRPr="00000000" w14:paraId="000000B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whom to tell if they are concerned about unwanted physical contact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color w:val="00b050"/>
                <w:sz w:val="20"/>
                <w:szCs w:val="20"/>
                <w:rtl w:val="0"/>
              </w:rPr>
              <w:t xml:space="preserve">Might need to revisit next Term!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Pupil Voice Lesson- gathering views on PHSE curriculum so far and suggestions for future teaching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https://plprimarystars.com/resources/inclusion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https://plprimarystars.com/resources/values/values-film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PHSE Association Inclusion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https://plprimarystars.com/resources/inclusion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https://plprimarystars.com/resources/values/values-film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PHSE Association Inclusion Resources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PHSE Association Making Decisions Resources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Black Lives Matter Resources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e79"/>
                <w:sz w:val="20"/>
                <w:szCs w:val="20"/>
                <w:rtl w:val="0"/>
              </w:rPr>
              <w:t xml:space="preserve">PHSE Lesson Plan P14-21 Preparing for statutory Relationships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color w:val="ff00ff"/>
                <w:sz w:val="20"/>
                <w:szCs w:val="20"/>
                <w:rtl w:val="0"/>
              </w:rPr>
              <w:t xml:space="preserve">RO&amp;O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color w:val="ff00ff"/>
                <w:rtl w:val="0"/>
              </w:rPr>
              <w:t xml:space="preserve">F&amp;F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color w:val="ff00ff"/>
                <w:rtl w:val="0"/>
              </w:rPr>
              <w:t xml:space="preserve">F&amp;F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color w:val="ff00ff"/>
                <w:rtl w:val="0"/>
              </w:rPr>
              <w:t xml:space="preserve">F&amp;F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Recap/Review previous term’s learning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listen to and respect other points of view</w:t>
            </w:r>
          </w:p>
          <w:p w:rsidR="00000000" w:rsidDel="00000000" w:rsidP="00000000" w:rsidRDefault="00000000" w:rsidRPr="00000000" w14:paraId="000000D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*how to constructively challenge points of view they disagree with</w:t>
            </w:r>
          </w:p>
          <w:p w:rsidR="00000000" w:rsidDel="00000000" w:rsidP="00000000" w:rsidRDefault="00000000" w:rsidRPr="00000000" w14:paraId="000000D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*ways to participate effectively in discussions online and manage conflict or  disagreements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*what it means to be attracted to someone and different kinds of loving relationships</w:t>
            </w:r>
          </w:p>
          <w:p w:rsidR="00000000" w:rsidDel="00000000" w:rsidP="00000000" w:rsidRDefault="00000000" w:rsidRPr="00000000" w14:paraId="000000D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that people who love each other can be of any gender, ethnicity or faith</w:t>
            </w:r>
          </w:p>
          <w:p w:rsidR="00000000" w:rsidDel="00000000" w:rsidP="00000000" w:rsidRDefault="00000000" w:rsidRPr="00000000" w14:paraId="000000D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the difference between gender identity and sexual orientation and everyone’s right</w:t>
            </w:r>
          </w:p>
          <w:p w:rsidR="00000000" w:rsidDel="00000000" w:rsidP="00000000" w:rsidRDefault="00000000" w:rsidRPr="00000000" w14:paraId="000000D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to be loved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*about the qualities of healthy relationships that help individuals flourish</w:t>
            </w:r>
          </w:p>
          <w:p w:rsidR="00000000" w:rsidDel="00000000" w:rsidP="00000000" w:rsidRDefault="00000000" w:rsidRPr="00000000" w14:paraId="000000D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*ways in which couples show their love and commitment to one another, including</w:t>
            </w:r>
          </w:p>
          <w:p w:rsidR="00000000" w:rsidDel="00000000" w:rsidP="00000000" w:rsidRDefault="00000000" w:rsidRPr="00000000" w14:paraId="000000D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those who are not married or who live apart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*what marriage and civil partnership mean e.g. a legal declaration of commitment</w:t>
            </w:r>
          </w:p>
          <w:p w:rsidR="00000000" w:rsidDel="00000000" w:rsidP="00000000" w:rsidRDefault="00000000" w:rsidRPr="00000000" w14:paraId="000000E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made by two adults</w:t>
            </w:r>
          </w:p>
          <w:p w:rsidR="00000000" w:rsidDel="00000000" w:rsidP="00000000" w:rsidRDefault="00000000" w:rsidRPr="00000000" w14:paraId="000000E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*that people have the right to choose whom they marry or whether to get married</w:t>
            </w:r>
          </w:p>
          <w:p w:rsidR="00000000" w:rsidDel="00000000" w:rsidP="00000000" w:rsidRDefault="00000000" w:rsidRPr="00000000" w14:paraId="000000E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*that to force anyone into marriage is illegal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* how and where to report forced marriage or ask for help if they are worried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Review and revisit as necessary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Pupil Voice Lesson- gathering views on PHSE curriculum so far and suggestions for future teaching</w:t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https://plprimarystars.com/resources/do-the-right-thing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Medway Health Lesson 3 – Positive and Healthy Relationships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b w:val="1"/>
                <w:color w:val="1f4e79"/>
                <w:sz w:val="20"/>
                <w:szCs w:val="20"/>
                <w:rtl w:val="0"/>
              </w:rPr>
              <w:t xml:space="preserve">PHSE Lesson Plan P14-21 Preparing for statutory Relationships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KEY</w:t>
      </w:r>
    </w:p>
    <w:p w:rsidR="00000000" w:rsidDel="00000000" w:rsidP="00000000" w:rsidRDefault="00000000" w:rsidRPr="00000000" w14:paraId="000000F5">
      <w:pPr>
        <w:rPr>
          <w:color w:val="ff00ff"/>
          <w:sz w:val="32"/>
          <w:szCs w:val="32"/>
        </w:rPr>
      </w:pPr>
      <w:r w:rsidDel="00000000" w:rsidR="00000000" w:rsidRPr="00000000">
        <w:rPr>
          <w:color w:val="2e75b5"/>
          <w:sz w:val="32"/>
          <w:szCs w:val="32"/>
          <w:rtl w:val="0"/>
        </w:rPr>
        <w:t xml:space="preserve">PHMWB</w:t>
      </w:r>
      <w:r w:rsidDel="00000000" w:rsidR="00000000" w:rsidRPr="00000000">
        <w:rPr>
          <w:color w:val="ff00ff"/>
          <w:sz w:val="32"/>
          <w:szCs w:val="32"/>
          <w:rtl w:val="0"/>
        </w:rPr>
        <w:t xml:space="preserve"> = </w:t>
      </w:r>
      <w:r w:rsidDel="00000000" w:rsidR="00000000" w:rsidRPr="00000000">
        <w:rPr>
          <w:color w:val="2e75b5"/>
          <w:sz w:val="32"/>
          <w:szCs w:val="32"/>
          <w:rtl w:val="0"/>
        </w:rPr>
        <w:t xml:space="preserve">Physical Health and Mental Wellbeing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color w:val="ff00ff"/>
          <w:sz w:val="32"/>
          <w:szCs w:val="32"/>
        </w:rPr>
      </w:pPr>
      <w:r w:rsidDel="00000000" w:rsidR="00000000" w:rsidRPr="00000000">
        <w:rPr>
          <w:color w:val="ff00ff"/>
          <w:sz w:val="32"/>
          <w:szCs w:val="32"/>
          <w:rtl w:val="0"/>
        </w:rPr>
        <w:t xml:space="preserve">FF= Families and Friendships</w:t>
      </w:r>
    </w:p>
    <w:p w:rsidR="00000000" w:rsidDel="00000000" w:rsidP="00000000" w:rsidRDefault="00000000" w:rsidRPr="00000000" w14:paraId="000000F7">
      <w:pPr>
        <w:rPr>
          <w:color w:val="ff00ff"/>
          <w:sz w:val="32"/>
          <w:szCs w:val="32"/>
        </w:rPr>
      </w:pPr>
      <w:r w:rsidDel="00000000" w:rsidR="00000000" w:rsidRPr="00000000">
        <w:rPr>
          <w:color w:val="ff00ff"/>
          <w:sz w:val="32"/>
          <w:szCs w:val="32"/>
          <w:rtl w:val="0"/>
        </w:rPr>
        <w:t xml:space="preserve">RO&amp;O = Respecting Ourselves and Others</w:t>
      </w:r>
    </w:p>
    <w:p w:rsidR="00000000" w:rsidDel="00000000" w:rsidP="00000000" w:rsidRDefault="00000000" w:rsidRPr="00000000" w14:paraId="000000F8">
      <w:pPr>
        <w:rPr>
          <w:color w:val="ff00ff"/>
          <w:sz w:val="32"/>
          <w:szCs w:val="32"/>
        </w:rPr>
      </w:pPr>
      <w:r w:rsidDel="00000000" w:rsidR="00000000" w:rsidRPr="00000000">
        <w:rPr>
          <w:color w:val="ff00ff"/>
          <w:sz w:val="32"/>
          <w:szCs w:val="32"/>
          <w:rtl w:val="0"/>
        </w:rPr>
        <w:t xml:space="preserve">SR = Safe Relationships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NB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ach lesson to start with a) Setting/Recapping the Ground Rules b) Time to Talk (opportunity to share worries, subjects children wish to discuss, recent events…) c) Reflection of previous lesson d) Baseline assessment – what do the children already know about lesson focus?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Anonymous suggestions/questions box to be created and kept in each class</w:t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ArialMT" w:cs="ArialMT" w:eastAsia="ArialMT" w:hAnsi="ArialM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M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874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8748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E0C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earning.nspcc.org.uk/research-resources/schools/share-aware-teaching" TargetMode="External"/><Relationship Id="rId10" Type="http://schemas.openxmlformats.org/officeDocument/2006/relationships/hyperlink" Target="https://www.thinkuknow.co.uk/professionals/resources/play-like-share/" TargetMode="External"/><Relationship Id="rId13" Type="http://schemas.openxmlformats.org/officeDocument/2006/relationships/hyperlink" Target="https://plprimarystars.com/resources/inclusion" TargetMode="External"/><Relationship Id="rId12" Type="http://schemas.openxmlformats.org/officeDocument/2006/relationships/hyperlink" Target="https://www.thinkuknow.co.uk/professionals/resources/play-like-shar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.nspcc.org.uk/research-resources/schools/share-aware-teaching" TargetMode="External"/><Relationship Id="rId15" Type="http://schemas.openxmlformats.org/officeDocument/2006/relationships/hyperlink" Target="https://plprimarystars.com/resources/inclusion" TargetMode="External"/><Relationship Id="rId14" Type="http://schemas.openxmlformats.org/officeDocument/2006/relationships/hyperlink" Target="https://plprimarystars.com/resources/values/values-film" TargetMode="External"/><Relationship Id="rId16" Type="http://schemas.openxmlformats.org/officeDocument/2006/relationships/hyperlink" Target="https://plprimarystars.com/resources/values/values-fil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primarystars.com/resources/do-the-right-thing" TargetMode="External"/><Relationship Id="rId8" Type="http://schemas.openxmlformats.org/officeDocument/2006/relationships/hyperlink" Target="https://plprimarystars.com/resources/do-the-right-th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Light-regular.ttf"/><Relationship Id="rId2" Type="http://schemas.openxmlformats.org/officeDocument/2006/relationships/font" Target="fonts/LatoLight-bold.ttf"/><Relationship Id="rId3" Type="http://schemas.openxmlformats.org/officeDocument/2006/relationships/font" Target="fonts/LatoLight-italic.ttf"/><Relationship Id="rId4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V7gnajb4/+oyZBzDVln8WwER8Q==">AMUW2mUGh90ip8E5ugEjwL32y1dG+sm8ozgjLIRKv81Ak/Cbiy18x//sTOQ/FN4XVilMTxCfOe1blsvZukIQVCLwecMnbpghYejfsT7mDlb/lGToikHzaFs=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2020-07-15T17:08:00Z</dcterms:created>
  <dc:creator>GINETTE BROWN</dc:creator>
</cp:coreProperties>
</file>